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8D" w:rsidRDefault="0038638D" w:rsidP="0038638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#110</w:t>
      </w:r>
      <w:r>
        <w:rPr>
          <w:rFonts w:ascii="Arial" w:hAnsi="Arial" w:cs="Arial"/>
          <w:b/>
          <w:sz w:val="24"/>
        </w:rPr>
        <w:tab/>
        <w:t>S5-16</w:t>
      </w:r>
      <w:r>
        <w:rPr>
          <w:rFonts w:ascii="Arial" w:hAnsi="Arial" w:cs="Arial" w:hint="eastAsia"/>
          <w:b/>
          <w:sz w:val="24"/>
          <w:lang w:eastAsia="zh-CN"/>
        </w:rPr>
        <w:t>6023</w:t>
      </w:r>
    </w:p>
    <w:p w:rsidR="0038638D" w:rsidRDefault="0038638D" w:rsidP="0038638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November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Reno 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E03264" w:rsidRDefault="00E03264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13F59">
        <w:rPr>
          <w:rFonts w:ascii="Arial" w:hAnsi="Arial" w:cs="Arial" w:hint="eastAsia"/>
          <w:sz w:val="24"/>
          <w:szCs w:val="24"/>
          <w:lang w:eastAsia="zh-CN"/>
        </w:rPr>
        <w:t>Weihong Zhu</w:t>
      </w:r>
      <w:r w:rsidR="0092211F">
        <w:rPr>
          <w:rFonts w:ascii="Arial" w:hAnsi="Arial" w:cs="Arial" w:hint="eastAsia"/>
          <w:sz w:val="24"/>
          <w:szCs w:val="24"/>
          <w:lang w:eastAsia="zh-CN"/>
        </w:rPr>
        <w:t>, ZTE</w:t>
      </w:r>
      <w:r>
        <w:rPr>
          <w:rFonts w:ascii="Arial" w:hAnsi="Arial" w:cs="Arial"/>
          <w:sz w:val="24"/>
          <w:szCs w:val="24"/>
        </w:rPr>
        <w:t xml:space="preserve"> </w:t>
      </w:r>
    </w:p>
    <w:p w:rsidR="00E03264" w:rsidRDefault="00160D1B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UID_</w:t>
      </w:r>
      <w:r>
        <w:rPr>
          <w:rFonts w:ascii="Arial" w:hAnsi="Arial" w:cs="Arial" w:hint="eastAsia"/>
          <w:sz w:val="24"/>
          <w:szCs w:val="24"/>
          <w:lang w:eastAsia="zh-CN"/>
        </w:rPr>
        <w:t>690039</w:t>
      </w:r>
      <w:r w:rsidR="00E03264">
        <w:rPr>
          <w:rFonts w:ascii="Arial" w:hAnsi="Arial" w:cs="Arial"/>
          <w:sz w:val="24"/>
          <w:szCs w:val="24"/>
        </w:rPr>
        <w:t xml:space="preserve"> </w:t>
      </w:r>
      <w:r w:rsidRPr="00160D1B">
        <w:rPr>
          <w:rFonts w:ascii="Arial" w:hAnsi="Arial" w:cs="Arial"/>
          <w:sz w:val="24"/>
          <w:szCs w:val="24"/>
        </w:rPr>
        <w:t>Configuration Management for mobile networks that include virtualized network functions</w:t>
      </w:r>
      <w:r w:rsidR="00E03264">
        <w:rPr>
          <w:rFonts w:ascii="Arial" w:hAnsi="Arial" w:cs="Arial"/>
          <w:sz w:val="24"/>
          <w:szCs w:val="24"/>
        </w:rPr>
        <w:t xml:space="preserve"> Rapporteur Report</w:t>
      </w:r>
    </w:p>
    <w:p w:rsidR="00E03264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Approval</w:t>
      </w:r>
    </w:p>
    <w:p w:rsidR="00E03264" w:rsidRDefault="00160D1B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6.</w:t>
      </w:r>
      <w:r w:rsidR="00AB4A7C">
        <w:rPr>
          <w:rFonts w:ascii="Arial" w:hAnsi="Arial" w:cs="Arial" w:hint="eastAsia"/>
          <w:sz w:val="24"/>
          <w:szCs w:val="24"/>
          <w:lang w:eastAsia="zh-CN"/>
        </w:rPr>
        <w:t>4</w:t>
      </w:r>
      <w:r>
        <w:rPr>
          <w:rFonts w:ascii="Arial" w:hAnsi="Arial" w:cs="Arial" w:hint="eastAsia"/>
          <w:sz w:val="24"/>
          <w:szCs w:val="24"/>
          <w:lang w:eastAsia="zh-CN"/>
        </w:rPr>
        <w:t>.1.2</w:t>
      </w:r>
    </w:p>
    <w:p w:rsidR="00E03264" w:rsidRDefault="00E03264">
      <w:pPr>
        <w:pStyle w:val="1"/>
      </w:pPr>
      <w:bookmarkStart w:id="0" w:name="_Toc98306069"/>
      <w:r>
        <w:t>3GPP Work Plan status</w:t>
      </w:r>
    </w:p>
    <w:p w:rsidR="00E03264" w:rsidRDefault="00E03264">
      <w:pPr>
        <w:rPr>
          <w:b/>
        </w:rPr>
      </w:pPr>
      <w:r>
        <w:rPr>
          <w:b/>
        </w:rPr>
        <w:t>Percentage o</w:t>
      </w:r>
      <w:r w:rsidR="00482ACC">
        <w:rPr>
          <w:b/>
        </w:rPr>
        <w:t xml:space="preserve">f completion: </w:t>
      </w:r>
      <w:r w:rsidR="008F225A">
        <w:rPr>
          <w:rFonts w:hint="eastAsia"/>
          <w:b/>
          <w:color w:val="FF0000"/>
          <w:lang w:eastAsia="zh-CN"/>
        </w:rPr>
        <w:t>6</w:t>
      </w:r>
      <w:r w:rsidR="00C801AA">
        <w:rPr>
          <w:rFonts w:hint="eastAsia"/>
          <w:b/>
          <w:color w:val="FF0000"/>
          <w:lang w:eastAsia="zh-CN"/>
        </w:rPr>
        <w:t>0</w:t>
      </w:r>
      <w:r w:rsidR="00B9073F" w:rsidRPr="0046353E">
        <w:rPr>
          <w:b/>
          <w:color w:val="FF0000"/>
        </w:rPr>
        <w:t>%</w:t>
      </w:r>
      <w:r w:rsidR="0046353E" w:rsidRPr="0046353E">
        <w:rPr>
          <w:rFonts w:hint="eastAsia"/>
          <w:b/>
          <w:color w:val="FF0000"/>
          <w:lang w:eastAsia="zh-CN"/>
        </w:rPr>
        <w:t>?</w:t>
      </w:r>
      <w:r w:rsidR="00B9073F">
        <w:rPr>
          <w:b/>
        </w:rPr>
        <w:t xml:space="preserve"> (previously </w:t>
      </w:r>
      <w:r w:rsidR="00357A02">
        <w:rPr>
          <w:rFonts w:hint="eastAsia"/>
          <w:b/>
          <w:lang w:eastAsia="zh-CN"/>
        </w:rPr>
        <w:t>5</w:t>
      </w:r>
      <w:r w:rsidR="002374A5">
        <w:rPr>
          <w:rFonts w:hint="eastAsia"/>
          <w:b/>
          <w:lang w:eastAsia="zh-CN"/>
        </w:rPr>
        <w:t>0</w:t>
      </w:r>
      <w:r>
        <w:rPr>
          <w:b/>
        </w:rPr>
        <w:t>%)</w:t>
      </w:r>
    </w:p>
    <w:p w:rsidR="00E03264" w:rsidRDefault="00B6657D">
      <w:pPr>
        <w:rPr>
          <w:b/>
        </w:rPr>
      </w:pPr>
      <w:r>
        <w:rPr>
          <w:b/>
        </w:rPr>
        <w:t>Estimated completion date: SA#</w:t>
      </w:r>
      <w:r>
        <w:rPr>
          <w:rFonts w:hint="eastAsia"/>
          <w:b/>
          <w:lang w:eastAsia="zh-CN"/>
        </w:rPr>
        <w:t>7</w:t>
      </w:r>
      <w:r w:rsidR="00392D6E">
        <w:rPr>
          <w:rFonts w:hint="eastAsia"/>
          <w:b/>
          <w:lang w:eastAsia="zh-CN"/>
        </w:rPr>
        <w:t>5</w:t>
      </w:r>
      <w:r>
        <w:rPr>
          <w:b/>
        </w:rPr>
        <w:t xml:space="preserve"> – </w:t>
      </w:r>
      <w:r w:rsidR="00392D6E">
        <w:rPr>
          <w:rFonts w:hint="eastAsia"/>
          <w:b/>
          <w:lang w:eastAsia="zh-CN"/>
        </w:rPr>
        <w:t>Mar</w:t>
      </w:r>
      <w:r>
        <w:rPr>
          <w:rFonts w:hint="eastAsia"/>
          <w:b/>
          <w:lang w:eastAsia="zh-CN"/>
        </w:rPr>
        <w:t>. 201</w:t>
      </w:r>
      <w:r w:rsidR="00357A02">
        <w:rPr>
          <w:rFonts w:hint="eastAsia"/>
          <w:b/>
          <w:lang w:eastAsia="zh-CN"/>
        </w:rPr>
        <w:t>7</w:t>
      </w:r>
      <w:r w:rsidR="00E03264">
        <w:rPr>
          <w:b/>
        </w:rPr>
        <w:t xml:space="preserve"> (if change: previous SA#</w:t>
      </w:r>
      <w:r w:rsidR="002776E1">
        <w:rPr>
          <w:rFonts w:hint="eastAsia"/>
          <w:b/>
          <w:lang w:eastAsia="zh-CN"/>
        </w:rPr>
        <w:t>74</w:t>
      </w:r>
      <w:r w:rsidR="00E03264">
        <w:rPr>
          <w:b/>
        </w:rPr>
        <w:t xml:space="preserve"> - </w:t>
      </w:r>
      <w:r w:rsidR="002776E1">
        <w:rPr>
          <w:rFonts w:hint="eastAsia"/>
          <w:b/>
          <w:lang w:eastAsia="zh-CN"/>
        </w:rPr>
        <w:t>Dec. 2016</w:t>
      </w:r>
      <w:r w:rsidR="00E03264">
        <w:rPr>
          <w:b/>
        </w:rPr>
        <w:t>)</w:t>
      </w:r>
    </w:p>
    <w:p w:rsidR="00E03264" w:rsidRDefault="00E03264">
      <w:pPr>
        <w:rPr>
          <w:b/>
        </w:rPr>
      </w:pPr>
      <w:r>
        <w:rPr>
          <w:b/>
        </w:rPr>
        <w:t xml:space="preserve">Other information (WID update, Rapporteur change, etc): </w:t>
      </w:r>
    </w:p>
    <w:p w:rsidR="00E03264" w:rsidRDefault="00E03264">
      <w:pPr>
        <w:pStyle w:val="1"/>
      </w:pPr>
      <w:r>
        <w:t>Technical Progress status</w:t>
      </w:r>
    </w:p>
    <w:p w:rsidR="00E03264" w:rsidRDefault="00E03264">
      <w:pPr>
        <w:rPr>
          <w:b/>
          <w:bCs/>
          <w:lang w:eastAsia="zh-CN"/>
        </w:rPr>
      </w:pPr>
      <w:r>
        <w:rPr>
          <w:b/>
          <w:bCs/>
        </w:rPr>
        <w:t xml:space="preserve">Summary of progress: </w:t>
      </w:r>
    </w:p>
    <w:p w:rsidR="00482ACC" w:rsidRPr="007E3B54" w:rsidRDefault="00357A02" w:rsidP="00397973">
      <w:pPr>
        <w:ind w:leftChars="100" w:left="200"/>
        <w:rPr>
          <w:bCs/>
          <w:lang w:eastAsia="zh-CN"/>
        </w:rPr>
      </w:pPr>
      <w:r>
        <w:rPr>
          <w:rFonts w:hint="eastAsia"/>
          <w:bCs/>
          <w:lang w:eastAsia="zh-CN"/>
        </w:rPr>
        <w:t>17</w:t>
      </w:r>
      <w:r w:rsidR="007517D4" w:rsidRPr="007E3B54">
        <w:rPr>
          <w:rFonts w:hint="eastAsia"/>
          <w:bCs/>
          <w:lang w:eastAsia="zh-CN"/>
        </w:rPr>
        <w:t xml:space="preserve"> contributions</w:t>
      </w:r>
      <w:r w:rsidR="007E3B54" w:rsidRPr="007E3B54">
        <w:rPr>
          <w:rFonts w:hint="eastAsia"/>
          <w:bCs/>
          <w:lang w:eastAsia="zh-CN"/>
        </w:rPr>
        <w:t xml:space="preserve"> have</w:t>
      </w:r>
      <w:r w:rsidR="007517D4" w:rsidRPr="007E3B54">
        <w:rPr>
          <w:rFonts w:hint="eastAsia"/>
          <w:bCs/>
          <w:lang w:eastAsia="zh-CN"/>
        </w:rPr>
        <w:t xml:space="preserve"> been </w:t>
      </w:r>
      <w:r w:rsidR="007E3B54" w:rsidRPr="007E3B54">
        <w:rPr>
          <w:rFonts w:hint="eastAsia"/>
          <w:bCs/>
          <w:lang w:eastAsia="zh-CN"/>
        </w:rPr>
        <w:t>addressed</w:t>
      </w:r>
      <w:r w:rsidR="007517D4" w:rsidRPr="007E3B54">
        <w:rPr>
          <w:rFonts w:hint="eastAsia"/>
          <w:bCs/>
          <w:lang w:eastAsia="zh-CN"/>
        </w:rPr>
        <w:t xml:space="preserve"> during the s</w:t>
      </w:r>
      <w:r w:rsidR="007E3B54" w:rsidRPr="007E3B54">
        <w:rPr>
          <w:rFonts w:hint="eastAsia"/>
          <w:bCs/>
          <w:lang w:eastAsia="zh-CN"/>
        </w:rPr>
        <w:t>essions, and the discussed topics include:</w:t>
      </w:r>
    </w:p>
    <w:p w:rsidR="004D18C6" w:rsidRDefault="004D18C6" w:rsidP="004D18C6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Use cases and requirements on </w:t>
      </w:r>
      <w:r w:rsidR="00007D4D">
        <w:rPr>
          <w:rFonts w:hint="eastAsia"/>
          <w:bCs/>
          <w:lang w:eastAsia="zh-CN"/>
        </w:rPr>
        <w:t>MOI creation</w:t>
      </w:r>
    </w:p>
    <w:p w:rsidR="00357A02" w:rsidRDefault="00357A02" w:rsidP="004D18C6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Use cases and requirements on </w:t>
      </w:r>
      <w:r w:rsidRPr="00EE08BB">
        <w:rPr>
          <w:rFonts w:ascii="Arial" w:hAnsi="Arial" w:cs="Arial"/>
        </w:rPr>
        <w:t xml:space="preserve">relation between </w:t>
      </w:r>
      <w:r w:rsidR="009F13BE">
        <w:rPr>
          <w:rFonts w:ascii="Arial" w:hAnsi="Arial" w:cs="Arial" w:hint="eastAsia"/>
          <w:lang w:eastAsia="zh-CN"/>
        </w:rPr>
        <w:t>m</w:t>
      </w:r>
      <w:r w:rsidRPr="00EE08BB">
        <w:rPr>
          <w:rFonts w:ascii="Arial" w:hAnsi="Arial" w:cs="Arial"/>
        </w:rPr>
        <w:t xml:space="preserve">odify MO attributes and VNF </w:t>
      </w:r>
      <w:r w:rsidR="009F13BE">
        <w:rPr>
          <w:rFonts w:ascii="Arial" w:hAnsi="Arial" w:cs="Arial" w:hint="eastAsia"/>
          <w:lang w:eastAsia="zh-CN"/>
        </w:rPr>
        <w:t>s</w:t>
      </w:r>
      <w:r w:rsidRPr="00EE08BB">
        <w:rPr>
          <w:rFonts w:ascii="Arial" w:hAnsi="Arial" w:cs="Arial"/>
        </w:rPr>
        <w:t>caling</w:t>
      </w:r>
    </w:p>
    <w:p w:rsidR="004C214D" w:rsidRPr="004C214D" w:rsidRDefault="009C0B0B" w:rsidP="00505D79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P</w:t>
      </w:r>
      <w:r w:rsidR="004C214D" w:rsidRPr="004C214D">
        <w:rPr>
          <w:bCs/>
          <w:lang w:eastAsia="zh-CN"/>
        </w:rPr>
        <w:t>rocedure flow</w:t>
      </w:r>
      <w:r>
        <w:rPr>
          <w:rFonts w:hint="eastAsia"/>
          <w:bCs/>
          <w:lang w:eastAsia="zh-CN"/>
        </w:rPr>
        <w:t>s</w:t>
      </w:r>
      <w:r w:rsidR="004D18C6">
        <w:rPr>
          <w:rFonts w:hint="eastAsia"/>
          <w:bCs/>
          <w:lang w:eastAsia="zh-CN"/>
        </w:rPr>
        <w:t xml:space="preserve"> of MOI creating, </w:t>
      </w:r>
      <w:r w:rsidR="0027357A">
        <w:rPr>
          <w:rFonts w:hint="eastAsia"/>
          <w:bCs/>
          <w:lang w:eastAsia="zh-CN"/>
        </w:rPr>
        <w:t xml:space="preserve">VNF </w:t>
      </w:r>
      <w:r w:rsidR="004D18C6">
        <w:rPr>
          <w:rFonts w:hint="eastAsia"/>
          <w:bCs/>
          <w:lang w:eastAsia="zh-CN"/>
        </w:rPr>
        <w:t>instantiation</w:t>
      </w:r>
      <w:r w:rsidR="00007D4D">
        <w:rPr>
          <w:rFonts w:hint="eastAsia"/>
          <w:bCs/>
          <w:lang w:eastAsia="zh-CN"/>
        </w:rPr>
        <w:t xml:space="preserve"> and </w:t>
      </w:r>
      <w:r w:rsidR="00007D4D" w:rsidRPr="0064444D">
        <w:rPr>
          <w:rFonts w:ascii="Arial" w:hAnsi="Arial" w:cs="Arial"/>
        </w:rPr>
        <w:t>termination</w:t>
      </w:r>
    </w:p>
    <w:p w:rsidR="004C214D" w:rsidRDefault="00007D4D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Discussion paper of</w:t>
      </w:r>
      <w:r w:rsidR="00CB46A0" w:rsidRPr="00CB46A0">
        <w:rPr>
          <w:bCs/>
          <w:lang w:eastAsia="zh-CN"/>
        </w:rPr>
        <w:t xml:space="preserve"> NRM support</w:t>
      </w:r>
    </w:p>
    <w:p w:rsidR="006B2416" w:rsidRDefault="006B2416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CRs about NRM enhancement to support</w:t>
      </w:r>
      <w:r w:rsidRPr="006B2416">
        <w:rPr>
          <w:rFonts w:ascii="Arial" w:hAnsi="Arial" w:cs="Arial"/>
        </w:rPr>
        <w:t xml:space="preserve"> </w:t>
      </w:r>
      <w:r w:rsidRPr="00EE08BB">
        <w:rPr>
          <w:rFonts w:ascii="Arial" w:hAnsi="Arial" w:cs="Arial"/>
        </w:rPr>
        <w:t>management of virtualized NE</w:t>
      </w:r>
    </w:p>
    <w:p w:rsidR="00007D4D" w:rsidRPr="00D76B5B" w:rsidRDefault="006B2416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ascii="Arial" w:hAnsi="Arial" w:cs="Arial" w:hint="eastAsia"/>
          <w:lang w:eastAsia="zh-CN"/>
        </w:rPr>
        <w:t xml:space="preserve">Discussion </w:t>
      </w:r>
      <w:r w:rsidRPr="00EE08BB">
        <w:rPr>
          <w:rFonts w:ascii="Arial" w:hAnsi="Arial" w:cs="Arial"/>
        </w:rPr>
        <w:t>paper on LCM parameters modeling for VNF instantiation triggered by MO creation</w:t>
      </w:r>
    </w:p>
    <w:p w:rsidR="00482ACC" w:rsidRPr="00744D30" w:rsidRDefault="00482ACC">
      <w:pPr>
        <w:rPr>
          <w:b/>
          <w:bCs/>
          <w:lang w:eastAsia="zh-CN"/>
        </w:rPr>
      </w:pPr>
    </w:p>
    <w:p w:rsidR="00E03264" w:rsidRPr="003323CE" w:rsidRDefault="00E03264">
      <w:pPr>
        <w:rPr>
          <w:bCs/>
          <w:lang w:eastAsia="zh-CN"/>
        </w:rPr>
      </w:pPr>
      <w:r>
        <w:rPr>
          <w:b/>
          <w:bCs/>
        </w:rPr>
        <w:t>Outstanding issues:</w:t>
      </w:r>
      <w:r w:rsidR="00455219" w:rsidRPr="003323CE">
        <w:rPr>
          <w:rFonts w:hint="eastAsia"/>
          <w:bCs/>
          <w:lang w:eastAsia="zh-CN"/>
        </w:rPr>
        <w:t xml:space="preserve"> </w:t>
      </w:r>
    </w:p>
    <w:bookmarkEnd w:id="0"/>
    <w:p w:rsidR="00E03264" w:rsidRDefault="00E03264">
      <w:pPr>
        <w:pStyle w:val="1"/>
      </w:pPr>
      <w:r>
        <w:t>Minutes</w:t>
      </w:r>
    </w:p>
    <w:p w:rsidR="00E03264" w:rsidRDefault="00E03264">
      <w:pPr>
        <w:rPr>
          <w:iCs/>
        </w:rPr>
      </w:pPr>
      <w:r>
        <w:t xml:space="preserve">The RG session was held </w:t>
      </w:r>
      <w:r w:rsidR="006D5982">
        <w:rPr>
          <w:rFonts w:hint="eastAsia"/>
          <w:lang w:eastAsia="zh-CN"/>
        </w:rPr>
        <w:t>Q</w:t>
      </w:r>
      <w:r w:rsidR="00386512">
        <w:rPr>
          <w:rFonts w:hint="eastAsia"/>
          <w:lang w:eastAsia="zh-CN"/>
        </w:rPr>
        <w:t>3/Q4</w:t>
      </w:r>
      <w:r w:rsidR="006D5982">
        <w:rPr>
          <w:rFonts w:hint="eastAsia"/>
          <w:lang w:eastAsia="zh-CN"/>
        </w:rPr>
        <w:t xml:space="preserve"> </w:t>
      </w:r>
      <w:r>
        <w:t xml:space="preserve">on </w:t>
      </w:r>
      <w:r w:rsidR="008D2886">
        <w:rPr>
          <w:rFonts w:hint="eastAsia"/>
          <w:lang w:eastAsia="zh-CN"/>
        </w:rPr>
        <w:t>14</w:t>
      </w:r>
      <w:r w:rsidR="0048050B">
        <w:rPr>
          <w:rFonts w:hint="eastAsia"/>
          <w:lang w:eastAsia="zh-CN"/>
        </w:rPr>
        <w:t xml:space="preserve">, </w:t>
      </w:r>
      <w:r w:rsidR="008D2886">
        <w:rPr>
          <w:rFonts w:hint="eastAsia"/>
          <w:lang w:eastAsia="zh-CN"/>
        </w:rPr>
        <w:t>November</w:t>
      </w:r>
      <w:r>
        <w:rPr>
          <w:iCs/>
        </w:rPr>
        <w:t>.</w:t>
      </w:r>
    </w:p>
    <w:p w:rsidR="00E03264" w:rsidRDefault="00E03264"/>
    <w:tbl>
      <w:tblPr>
        <w:tblW w:w="964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  <w:gridCol w:w="6662"/>
        <w:gridCol w:w="1550"/>
      </w:tblGrid>
      <w:tr w:rsidR="00E03264" w:rsidRPr="00746A5D">
        <w:trPr>
          <w:cantSplit/>
          <w:trHeight w:val="191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Tdoc</w:t>
            </w:r>
          </w:p>
        </w:tc>
        <w:tc>
          <w:tcPr>
            <w:tcW w:w="6662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746A5D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8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S5-166137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pCR draft TS 28.510 change the version of the IFA specs</w:t>
            </w:r>
          </w:p>
          <w:p w:rsidR="000A07FE" w:rsidRDefault="000A07FE" w:rsidP="00B65E1E">
            <w:pPr>
              <w:rPr>
                <w:rFonts w:ascii="Arial" w:hAnsi="Arial" w:cs="Arial"/>
                <w:lang w:eastAsia="zh-CN"/>
              </w:rPr>
            </w:pPr>
          </w:p>
          <w:p w:rsidR="000A07FE" w:rsidRPr="00EE08BB" w:rsidRDefault="000A07FE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Conclusion: </w:t>
            </w:r>
            <w:r w:rsidR="00EA58C6">
              <w:rPr>
                <w:rFonts w:ascii="Arial" w:hAnsi="Arial" w:cs="Arial" w:hint="eastAsia"/>
                <w:lang w:eastAsia="zh-CN"/>
              </w:rPr>
              <w:t>Approved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ZTE Corporation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9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S5-166138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pCR draft TS 28.510 remove the editor's notes</w:t>
            </w:r>
          </w:p>
          <w:p w:rsidR="000A07FE" w:rsidRDefault="0068724C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support to remove the editor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 xml:space="preserve">s node, but propose to add 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Arial" w:hAnsi="Arial" w:cs="Arial" w:hint="eastAsia"/>
                <w:lang w:eastAsia="zh-CN"/>
              </w:rPr>
              <w:t>non-application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in nfvo-FUN-1</w:t>
            </w:r>
          </w:p>
          <w:p w:rsidR="0068724C" w:rsidRDefault="00685872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HW: support E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s comment. The reference to IFA008 is not appropriate.</w:t>
            </w:r>
          </w:p>
          <w:p w:rsidR="00685872" w:rsidRDefault="00685872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N: the ref is ok, it is based on the agreement we reached in Kanazawa meeting.</w:t>
            </w:r>
            <w:r w:rsidR="00634EDB">
              <w:rPr>
                <w:rFonts w:ascii="Arial" w:hAnsi="Arial" w:cs="Arial" w:hint="eastAsia"/>
                <w:lang w:eastAsia="zh-CN"/>
              </w:rPr>
              <w:t xml:space="preserve"> Our requirement is too detail.</w:t>
            </w:r>
          </w:p>
          <w:p w:rsidR="00685872" w:rsidRDefault="00685872" w:rsidP="00B65E1E">
            <w:pPr>
              <w:rPr>
                <w:rFonts w:ascii="Arial" w:hAnsi="Arial" w:cs="Arial"/>
                <w:lang w:eastAsia="zh-CN"/>
              </w:rPr>
            </w:pPr>
          </w:p>
          <w:p w:rsidR="00634EDB" w:rsidRPr="00EE08BB" w:rsidRDefault="00634EDB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166272</w:t>
            </w:r>
            <w:r w:rsidR="00717E33">
              <w:rPr>
                <w:rFonts w:ascii="Arial" w:hAnsi="Arial" w:cs="Arial" w:hint="eastAsia"/>
                <w:lang w:eastAsia="zh-CN"/>
              </w:rPr>
              <w:t>-&gt;166384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ZTE Corporation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0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S5-166139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pCR draft TS 28.510 move one requirement to business level</w:t>
            </w:r>
          </w:p>
          <w:p w:rsidR="00634EDB" w:rsidRDefault="00634EDB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N: not void, </w:t>
            </w:r>
            <w:r w:rsidR="000E7C81">
              <w:rPr>
                <w:rFonts w:ascii="Arial" w:hAnsi="Arial" w:cs="Arial" w:hint="eastAsia"/>
                <w:lang w:eastAsia="zh-CN"/>
              </w:rPr>
              <w:t xml:space="preserve">just </w:t>
            </w:r>
            <w:r>
              <w:rPr>
                <w:rFonts w:ascii="Arial" w:hAnsi="Arial" w:cs="Arial" w:hint="eastAsia"/>
                <w:lang w:eastAsia="zh-CN"/>
              </w:rPr>
              <w:t>remove and renumber</w:t>
            </w:r>
          </w:p>
          <w:p w:rsidR="00634EDB" w:rsidRDefault="00634EDB" w:rsidP="00B65E1E">
            <w:pPr>
              <w:rPr>
                <w:rFonts w:ascii="Arial" w:hAnsi="Arial" w:cs="Arial"/>
                <w:lang w:eastAsia="zh-CN"/>
              </w:rPr>
            </w:pPr>
          </w:p>
          <w:p w:rsidR="00634EDB" w:rsidRPr="00EE08BB" w:rsidRDefault="00634EDB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Conclusion: </w:t>
            </w:r>
            <w:r w:rsidR="000E7C81">
              <w:rPr>
                <w:rFonts w:ascii="Arial" w:hAnsi="Arial" w:cs="Arial" w:hint="eastAsia"/>
                <w:lang w:eastAsia="zh-CN"/>
              </w:rPr>
              <w:t xml:space="preserve">revised to </w:t>
            </w:r>
            <w:r w:rsidR="008F2C30">
              <w:rPr>
                <w:rFonts w:ascii="Arial" w:hAnsi="Arial" w:cs="Arial" w:hint="eastAsia"/>
                <w:lang w:eastAsia="zh-CN"/>
              </w:rPr>
              <w:t>166</w:t>
            </w:r>
            <w:r w:rsidR="000E7C81">
              <w:rPr>
                <w:rFonts w:ascii="Arial" w:hAnsi="Arial" w:cs="Arial" w:hint="eastAsia"/>
                <w:lang w:eastAsia="zh-CN"/>
              </w:rPr>
              <w:t>271</w:t>
            </w:r>
            <w:r w:rsidR="008F225A">
              <w:rPr>
                <w:rFonts w:ascii="Arial" w:hAnsi="Arial" w:cs="Arial" w:hint="eastAsia"/>
                <w:lang w:eastAsia="zh-CN"/>
              </w:rPr>
              <w:t xml:space="preserve"> and approved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ZTE Corporation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1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S5-166162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pCR TS 28.510 Adding requirement and use case for createMO with VNF instance identifier</w:t>
            </w:r>
          </w:p>
          <w:p w:rsidR="008F2C30" w:rsidRDefault="008F2C30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Intel: there is already a similar requirement</w:t>
            </w:r>
            <w:r w:rsidR="00795CD3">
              <w:rPr>
                <w:rFonts w:ascii="Arial" w:hAnsi="Arial" w:cs="Arial" w:hint="eastAsia"/>
                <w:lang w:eastAsia="zh-CN"/>
              </w:rPr>
              <w:t xml:space="preserve">. </w:t>
            </w:r>
            <w:r w:rsidR="00795CD3">
              <w:rPr>
                <w:rFonts w:ascii="Arial" w:hAnsi="Arial" w:cs="Arial"/>
                <w:lang w:eastAsia="zh-CN"/>
              </w:rPr>
              <w:t>W</w:t>
            </w:r>
            <w:r w:rsidR="00795CD3">
              <w:rPr>
                <w:rFonts w:ascii="Arial" w:hAnsi="Arial" w:cs="Arial" w:hint="eastAsia"/>
                <w:lang w:eastAsia="zh-CN"/>
              </w:rPr>
              <w:t>hat</w:t>
            </w:r>
            <w:r w:rsidR="00795CD3">
              <w:rPr>
                <w:rFonts w:ascii="Arial" w:hAnsi="Arial" w:cs="Arial"/>
                <w:lang w:eastAsia="zh-CN"/>
              </w:rPr>
              <w:t>’</w:t>
            </w:r>
            <w:r w:rsidR="00795CD3">
              <w:rPr>
                <w:rFonts w:ascii="Arial" w:hAnsi="Arial" w:cs="Arial" w:hint="eastAsia"/>
                <w:lang w:eastAsia="zh-CN"/>
              </w:rPr>
              <w:t xml:space="preserve">s purpose of the UC? </w:t>
            </w:r>
            <w:r w:rsidR="00795CD3">
              <w:rPr>
                <w:rFonts w:ascii="Arial" w:hAnsi="Arial" w:cs="Arial"/>
                <w:lang w:eastAsia="zh-CN"/>
              </w:rPr>
              <w:t>F</w:t>
            </w:r>
            <w:r w:rsidR="00795CD3">
              <w:rPr>
                <w:rFonts w:ascii="Arial" w:hAnsi="Arial" w:cs="Arial" w:hint="eastAsia"/>
                <w:lang w:eastAsia="zh-CN"/>
              </w:rPr>
              <w:t>or scenario 1 or 3?</w:t>
            </w:r>
          </w:p>
          <w:p w:rsidR="008F2C30" w:rsidRDefault="008F2C30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the pre-condition is not clear</w:t>
            </w:r>
          </w:p>
          <w:p w:rsidR="008F2C30" w:rsidRDefault="008F2C30" w:rsidP="00B65E1E">
            <w:pPr>
              <w:rPr>
                <w:rFonts w:ascii="Arial" w:hAnsi="Arial" w:cs="Arial"/>
                <w:lang w:eastAsia="zh-CN"/>
              </w:rPr>
            </w:pPr>
          </w:p>
          <w:p w:rsidR="008F2C30" w:rsidRPr="00EE08BB" w:rsidRDefault="008F2C30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166273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Huawei Technologies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2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S5-166202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Add relation between Modify MO attributes and VNF Scaling</w:t>
            </w:r>
          </w:p>
          <w:p w:rsidR="000A0D63" w:rsidRDefault="000A0D63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N: In the use case, step 4 is too much detail</w:t>
            </w:r>
          </w:p>
          <w:p w:rsidR="000A0D63" w:rsidRDefault="000A0D63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DCM: do you mean the EM has the intelligence to decide whether scaling is needed?</w:t>
            </w:r>
          </w:p>
          <w:p w:rsidR="000A0D63" w:rsidRDefault="000A0D63" w:rsidP="00B65E1E">
            <w:pPr>
              <w:rPr>
                <w:rFonts w:ascii="Arial" w:hAnsi="Arial" w:cs="Arial"/>
                <w:lang w:eastAsia="zh-CN"/>
              </w:rPr>
            </w:pPr>
          </w:p>
          <w:p w:rsidR="000A0D63" w:rsidRPr="00EE08BB" w:rsidRDefault="000A0D63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166274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Intel Corporation (UK) Ltd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3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S5-166142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Discussion paper - enhancement of NRM to support the VNF</w:t>
            </w:r>
          </w:p>
          <w:p w:rsidR="009A12E4" w:rsidRDefault="009A12E4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not only add one vnfInstanceId, should add a vnfInstanceId list. One ME may have 5 NFs, 3 are non-virtualized, 2 are virtualized</w:t>
            </w:r>
          </w:p>
          <w:p w:rsidR="009A12E4" w:rsidRDefault="009A12E4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N: this is a wrong assumption</w:t>
            </w:r>
          </w:p>
          <w:p w:rsidR="009A12E4" w:rsidRDefault="009A12E4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L</w:t>
            </w:r>
            <w:r>
              <w:rPr>
                <w:rFonts w:ascii="Arial" w:hAnsi="Arial" w:cs="Arial" w:hint="eastAsia"/>
                <w:lang w:eastAsia="zh-CN"/>
              </w:rPr>
              <w:t>ong discussion</w:t>
            </w:r>
          </w:p>
          <w:p w:rsidR="009A12E4" w:rsidRDefault="009A12E4" w:rsidP="00B65E1E">
            <w:pPr>
              <w:rPr>
                <w:rFonts w:ascii="Arial" w:hAnsi="Arial" w:cs="Arial"/>
                <w:lang w:eastAsia="zh-CN"/>
              </w:rPr>
            </w:pPr>
          </w:p>
          <w:p w:rsidR="009A12E4" w:rsidRPr="00EE08BB" w:rsidRDefault="00AA6E49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</w:t>
            </w:r>
            <w:r w:rsidR="00C12A5C">
              <w:rPr>
                <w:rFonts w:ascii="Arial" w:hAnsi="Arial" w:cs="Arial" w:hint="eastAsia"/>
                <w:lang w:eastAsia="zh-CN"/>
              </w:rPr>
              <w:t xml:space="preserve"> </w:t>
            </w:r>
            <w:r w:rsidR="00517D2F">
              <w:rPr>
                <w:rFonts w:ascii="Arial" w:hAnsi="Arial" w:cs="Arial" w:hint="eastAsia"/>
                <w:lang w:eastAsia="zh-CN"/>
              </w:rPr>
              <w:t>revised to 166399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ZTE Corporation, Intel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4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S5-166140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pCR draft TS 28.511 Add procedure of creating MOI(s) after a VNF is instantiated</w:t>
            </w:r>
          </w:p>
          <w:p w:rsidR="009A12E4" w:rsidRDefault="009A12E4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N: step 1a is not clear, remove a now</w:t>
            </w:r>
          </w:p>
          <w:p w:rsidR="009A12E4" w:rsidRDefault="009A12E4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Intel: </w:t>
            </w:r>
            <w:r w:rsidR="008E6A28">
              <w:rPr>
                <w:rFonts w:ascii="Arial" w:hAnsi="Arial" w:cs="Arial" w:hint="eastAsia"/>
                <w:lang w:eastAsia="zh-CN"/>
              </w:rPr>
              <w:t>How does the NM know this EM is the managing EM?</w:t>
            </w:r>
          </w:p>
          <w:p w:rsidR="008E6A28" w:rsidRDefault="008E6A28" w:rsidP="00B65E1E">
            <w:pPr>
              <w:rPr>
                <w:rFonts w:ascii="Arial" w:hAnsi="Arial" w:cs="Arial"/>
                <w:lang w:eastAsia="zh-CN"/>
              </w:rPr>
            </w:pPr>
          </w:p>
          <w:p w:rsidR="008E6A28" w:rsidRPr="00EE08BB" w:rsidRDefault="008E6A28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noted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ZTE Corporation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5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S5-166163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pCR TS 28.511 Adding procedure flow for createMO with VNF instance identifier</w:t>
            </w:r>
          </w:p>
          <w:p w:rsidR="00487901" w:rsidRDefault="0048790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N: same issue as 166140</w:t>
            </w:r>
          </w:p>
          <w:p w:rsidR="00487901" w:rsidRDefault="00487901" w:rsidP="00B65E1E">
            <w:pPr>
              <w:rPr>
                <w:rFonts w:ascii="Arial" w:hAnsi="Arial" w:cs="Arial"/>
                <w:lang w:eastAsia="zh-CN"/>
              </w:rPr>
            </w:pPr>
          </w:p>
          <w:p w:rsidR="00487901" w:rsidRPr="00EE08BB" w:rsidRDefault="0048790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275, offline discuss and try to merge with 166140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Huawei Technologies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6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S5-166177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pCR TS 28.511 Procedure of querying VNF instance information through Os-Ma-nfvo</w:t>
            </w:r>
          </w:p>
          <w:p w:rsidR="00132B42" w:rsidRDefault="00132B42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N: Why is it in CM? It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s LCM</w:t>
            </w:r>
          </w:p>
          <w:p w:rsidR="00132B42" w:rsidRDefault="00132B42" w:rsidP="00B65E1E">
            <w:pPr>
              <w:rPr>
                <w:rFonts w:ascii="Arial" w:hAnsi="Arial" w:cs="Arial"/>
                <w:lang w:eastAsia="zh-CN"/>
              </w:rPr>
            </w:pPr>
          </w:p>
          <w:p w:rsidR="00132B42" w:rsidRPr="00EE08BB" w:rsidRDefault="00132B42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166276 and move to LCM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NTT DOCOMO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7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S5-166178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pCR TS 28.511 Procedure of querying VNF instance information through Ve-Vnfm-em</w:t>
            </w:r>
          </w:p>
          <w:p w:rsidR="00132B42" w:rsidRDefault="00132B42" w:rsidP="00B65E1E">
            <w:pPr>
              <w:rPr>
                <w:rFonts w:ascii="Arial" w:hAnsi="Arial" w:cs="Arial"/>
                <w:lang w:eastAsia="zh-CN"/>
              </w:rPr>
            </w:pPr>
          </w:p>
          <w:p w:rsidR="00132B42" w:rsidRPr="00EE08BB" w:rsidRDefault="00132B42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166277 and move to LCM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NTT DOCOMO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8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S5-166179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pCR TS 28.511 Procedures of modifying non-application VNF instance information and configuration through Os-Ma-nfvo</w:t>
            </w:r>
          </w:p>
          <w:p w:rsidR="00132B42" w:rsidRDefault="00132B42" w:rsidP="00B65E1E">
            <w:pPr>
              <w:rPr>
                <w:rFonts w:ascii="Arial" w:hAnsi="Arial" w:cs="Arial"/>
                <w:lang w:eastAsia="zh-CN"/>
              </w:rPr>
            </w:pPr>
          </w:p>
          <w:p w:rsidR="00132B42" w:rsidRPr="00EE08BB" w:rsidRDefault="00132B42" w:rsidP="00132B42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166278 and move to LCM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NTT DOCOMO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9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S5-166203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pCR 28.511 procedure of modify MO attributes</w:t>
            </w:r>
          </w:p>
          <w:p w:rsidR="008F32C1" w:rsidRDefault="008F32C1" w:rsidP="00B65E1E">
            <w:pPr>
              <w:rPr>
                <w:rFonts w:ascii="Arial" w:hAnsi="Arial" w:cs="Arial"/>
                <w:lang w:eastAsia="zh-CN"/>
              </w:rPr>
            </w:pPr>
          </w:p>
          <w:p w:rsidR="008F32C1" w:rsidRDefault="008F32C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offline discussion</w:t>
            </w:r>
          </w:p>
          <w:p w:rsidR="008F32C1" w:rsidRDefault="008F32C1" w:rsidP="00B65E1E">
            <w:pPr>
              <w:rPr>
                <w:rFonts w:ascii="Arial" w:hAnsi="Arial" w:cs="Arial"/>
                <w:lang w:eastAsia="zh-CN"/>
              </w:rPr>
            </w:pPr>
          </w:p>
          <w:p w:rsidR="008F32C1" w:rsidRPr="00EE08BB" w:rsidRDefault="008F32C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</w:t>
            </w:r>
            <w:r w:rsidR="00575946">
              <w:rPr>
                <w:rFonts w:ascii="Arial" w:hAnsi="Arial" w:cs="Arial" w:hint="eastAsia"/>
                <w:lang w:eastAsia="zh-CN"/>
              </w:rPr>
              <w:t xml:space="preserve"> revised to 166308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Intel Corporation (UK) Ltd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20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S5-166141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pCR draft TS 28.512 Add description about interface definition</w:t>
            </w:r>
          </w:p>
          <w:p w:rsidR="008F32C1" w:rsidRDefault="008F32C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because the related requirements will be moved to LCM, this pCR also should be resubmitted to LCM</w:t>
            </w:r>
          </w:p>
          <w:p w:rsidR="008F32C1" w:rsidRDefault="008F32C1" w:rsidP="00B65E1E">
            <w:pPr>
              <w:rPr>
                <w:rFonts w:ascii="Arial" w:hAnsi="Arial" w:cs="Arial"/>
                <w:lang w:eastAsia="zh-CN"/>
              </w:rPr>
            </w:pPr>
          </w:p>
          <w:p w:rsidR="008F32C1" w:rsidRPr="00EE08BB" w:rsidRDefault="008F32C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resubmit to next meeting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ZTE Corporation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21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S5-166143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R14 CR TS 28.621 Adding the generic configuration requirement to support management of  VNFs</w:t>
            </w:r>
          </w:p>
          <w:p w:rsidR="008F32C1" w:rsidRDefault="008F32C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remove or may not</w:t>
            </w:r>
          </w:p>
          <w:p w:rsidR="008F32C1" w:rsidRDefault="008F32C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HW: do we need to add EPC/IMS?</w:t>
            </w:r>
          </w:p>
          <w:p w:rsidR="008F32C1" w:rsidRDefault="008F32C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Intel: it is generic</w:t>
            </w:r>
          </w:p>
          <w:p w:rsidR="008F32C1" w:rsidRDefault="008F32C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also remove may</w:t>
            </w:r>
          </w:p>
          <w:p w:rsidR="008F32C1" w:rsidRDefault="008F32C1" w:rsidP="00B65E1E">
            <w:pPr>
              <w:rPr>
                <w:rFonts w:ascii="Arial" w:hAnsi="Arial" w:cs="Arial"/>
                <w:lang w:eastAsia="zh-CN"/>
              </w:rPr>
            </w:pPr>
          </w:p>
          <w:p w:rsidR="008F32C1" w:rsidRPr="00EE08BB" w:rsidRDefault="008F32C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166279</w:t>
            </w:r>
            <w:r w:rsidR="008F225A">
              <w:rPr>
                <w:rFonts w:ascii="Arial" w:hAnsi="Arial" w:cs="Arial" w:hint="eastAsia"/>
                <w:lang w:eastAsia="zh-CN"/>
              </w:rPr>
              <w:t xml:space="preserve"> and approved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ZTE Corporation, Intel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22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S5-166144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R14 CR TS 28.622 Adding an attribute for ManagedElement to support management of virtualized NE</w:t>
            </w:r>
          </w:p>
          <w:p w:rsidR="008F32C1" w:rsidRDefault="008F32C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not clear now how to manage the vME</w:t>
            </w:r>
          </w:p>
          <w:p w:rsidR="008F32C1" w:rsidRDefault="008F32C1" w:rsidP="008F32C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not only add one vnfInstanceId, should add a vnfInstanceId list. </w:t>
            </w:r>
            <w:r>
              <w:rPr>
                <w:rFonts w:ascii="Arial" w:hAnsi="Arial" w:cs="Arial"/>
                <w:lang w:eastAsia="zh-CN"/>
              </w:rPr>
              <w:t>A</w:t>
            </w:r>
            <w:r>
              <w:rPr>
                <w:rFonts w:ascii="Arial" w:hAnsi="Arial" w:cs="Arial" w:hint="eastAsia"/>
                <w:lang w:eastAsia="zh-CN"/>
              </w:rPr>
              <w:t xml:space="preserve"> ME may include several NFs, One ME may have 5 NFs, 3 are non-virtualized, 2 are virtualized</w:t>
            </w:r>
          </w:p>
          <w:p w:rsidR="008F32C1" w:rsidRDefault="008F32C1" w:rsidP="008F32C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N: the first change, need to reword the scope</w:t>
            </w:r>
          </w:p>
          <w:p w:rsidR="008F32C1" w:rsidRDefault="008F32C1" w:rsidP="00B65E1E">
            <w:pPr>
              <w:rPr>
                <w:rFonts w:ascii="Arial" w:hAnsi="Arial" w:cs="Arial"/>
                <w:lang w:eastAsia="zh-CN"/>
              </w:rPr>
            </w:pPr>
          </w:p>
          <w:p w:rsidR="008F32C1" w:rsidRPr="00EE08BB" w:rsidRDefault="008F32C1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noted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ZTE Corporation, Intel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23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S5-166145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R14 CR TS 28.623 Adding an attribute for ManagedElement to support management of virtualized NE</w:t>
            </w:r>
          </w:p>
          <w:p w:rsidR="004C4E2B" w:rsidRDefault="004C4E2B" w:rsidP="00B65E1E">
            <w:pPr>
              <w:rPr>
                <w:rFonts w:ascii="Arial" w:hAnsi="Arial" w:cs="Arial"/>
                <w:lang w:eastAsia="zh-CN"/>
              </w:rPr>
            </w:pPr>
          </w:p>
          <w:p w:rsidR="004C4E2B" w:rsidRPr="00EE08BB" w:rsidRDefault="004C4E2B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noted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ZTE Corporation, Intel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4E4BA8" w:rsidP="00B65E1E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24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S5-166196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28.512 Discussion paper on LCM parameters modeling for VNF instantiation triggered by MO creation</w:t>
            </w:r>
          </w:p>
          <w:p w:rsidR="002B1122" w:rsidRDefault="002B1122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N: we don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t need to have the vnfflavorId</w:t>
            </w:r>
            <w:r>
              <w:rPr>
                <w:rFonts w:ascii="Arial" w:hAnsi="Arial" w:cs="Arial"/>
                <w:lang w:eastAsia="zh-CN"/>
              </w:rPr>
              <w:t>…</w:t>
            </w:r>
            <w:r>
              <w:rPr>
                <w:rFonts w:ascii="Arial" w:hAnsi="Arial" w:cs="Arial" w:hint="eastAsia"/>
                <w:lang w:eastAsia="zh-CN"/>
              </w:rPr>
              <w:t>, the info is contained in vnfInfo, vnfinstanceid is enough</w:t>
            </w:r>
          </w:p>
          <w:p w:rsidR="002B1122" w:rsidRDefault="002B1122" w:rsidP="00B65E1E">
            <w:pPr>
              <w:rPr>
                <w:rFonts w:ascii="Arial" w:hAnsi="Arial" w:cs="Arial"/>
                <w:lang w:eastAsia="zh-CN"/>
              </w:rPr>
            </w:pPr>
          </w:p>
          <w:p w:rsidR="002B1122" w:rsidRPr="00EE08BB" w:rsidRDefault="002B1122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noted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Intel Corporation (UK) Ltd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Default="00F82432" w:rsidP="00E135D2">
            <w:r>
              <w:rPr>
                <w:rFonts w:hint="eastAsia"/>
                <w:color w:val="000000"/>
                <w:lang w:eastAsia="zh-CN"/>
              </w:rPr>
              <w:lastRenderedPageBreak/>
              <w:t>S5-166042</w:t>
            </w:r>
          </w:p>
        </w:tc>
        <w:tc>
          <w:tcPr>
            <w:tcW w:w="6662" w:type="dxa"/>
          </w:tcPr>
          <w:p w:rsidR="00F82432" w:rsidRDefault="00F82432" w:rsidP="00F82432">
            <w:pPr>
              <w:rPr>
                <w:rFonts w:ascii="Arial" w:hAnsi="Arial" w:cs="Arial"/>
                <w:color w:val="000000"/>
                <w:lang w:eastAsia="zh-CN"/>
              </w:rPr>
            </w:pPr>
            <w:r w:rsidRPr="00F82432">
              <w:rPr>
                <w:rFonts w:ascii="Arial" w:hAnsi="Arial" w:cs="Arial"/>
                <w:color w:val="000000"/>
                <w:lang w:eastAsia="zh-CN"/>
              </w:rPr>
              <w:t>LS from ETSI ISG NFV to SA5 on Response to 3GPP on ETSI NFV Interface and Architecture specifications</w:t>
            </w:r>
            <w:r w:rsidRPr="00F82432">
              <w:rPr>
                <w:rFonts w:ascii="Arial" w:hAnsi="Arial" w:cs="Arial" w:hint="eastAsia"/>
                <w:color w:val="000000"/>
                <w:lang w:eastAsia="zh-CN"/>
              </w:rPr>
              <w:t>.</w:t>
            </w:r>
          </w:p>
          <w:p w:rsidR="00F82432" w:rsidRPr="00F82432" w:rsidRDefault="00F82432" w:rsidP="00F82432">
            <w:pPr>
              <w:rPr>
                <w:rFonts w:ascii="Arial" w:hAnsi="Arial" w:cs="Arial"/>
                <w:color w:val="000000"/>
                <w:lang w:eastAsia="zh-CN"/>
              </w:rPr>
            </w:pPr>
            <w:r w:rsidRPr="00F82432">
              <w:rPr>
                <w:rFonts w:ascii="Arial" w:hAnsi="Arial" w:cs="Arial"/>
                <w:color w:val="000000"/>
                <w:lang w:eastAsia="zh-CN"/>
              </w:rPr>
              <w:t>2.2 Answers to 3GPP SA5 proposals related to 3GPP draft TS</w:t>
            </w:r>
            <w:r w:rsidRPr="00F82432">
              <w:rPr>
                <w:rFonts w:ascii="Arial" w:hAnsi="Arial" w:cs="Arial"/>
                <w:color w:val="000000"/>
                <w:lang w:eastAsia="zh-CN"/>
              </w:rPr>
              <w:br/>
              <w:t>28.510</w:t>
            </w:r>
          </w:p>
          <w:p w:rsidR="00F82432" w:rsidRPr="00F82432" w:rsidRDefault="00F82432" w:rsidP="00F82432">
            <w:pPr>
              <w:rPr>
                <w:rFonts w:ascii="Arial" w:hAnsi="Arial" w:cs="Arial"/>
                <w:color w:val="000000"/>
                <w:lang w:eastAsia="zh-CN"/>
              </w:rPr>
            </w:pPr>
          </w:p>
          <w:p w:rsidR="008D3578" w:rsidRPr="00F82432" w:rsidRDefault="00F82432" w:rsidP="00F82432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the answer in the LS is ok, no further clarification is needed.</w:t>
            </w:r>
          </w:p>
        </w:tc>
        <w:tc>
          <w:tcPr>
            <w:tcW w:w="1550" w:type="dxa"/>
          </w:tcPr>
          <w:p w:rsidR="008D3578" w:rsidRPr="0064444D" w:rsidRDefault="008D3578" w:rsidP="00E135D2">
            <w:pPr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lang w:eastAsia="zh-CN"/>
        </w:rPr>
      </w:pPr>
    </w:p>
    <w:p w:rsidR="00E03264" w:rsidRDefault="00E03264">
      <w:pPr>
        <w:pStyle w:val="1"/>
        <w:ind w:left="432" w:hanging="432"/>
      </w:pPr>
      <w:r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E03264" w:rsidRPr="00746A5D">
        <w:trPr>
          <w:tblHeader/>
        </w:trPr>
        <w:tc>
          <w:tcPr>
            <w:tcW w:w="81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3827" w:type="dxa"/>
          </w:tcPr>
          <w:p w:rsidR="00E03264" w:rsidRPr="00746A5D" w:rsidRDefault="00E03264" w:rsidP="007630AA">
            <w:pPr>
              <w:jc w:val="left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b/>
          <w:bCs/>
          <w:lang w:eastAsia="zh-CN"/>
        </w:rPr>
      </w:pPr>
    </w:p>
    <w:sectPr w:rsidR="00E03264" w:rsidSect="00C5705A">
      <w:footerReference w:type="default" r:id="rId25"/>
      <w:footerReference w:type="first" r:id="rId26"/>
      <w:pgSz w:w="11907" w:h="16840" w:code="9"/>
      <w:pgMar w:top="1365" w:right="1138" w:bottom="1454" w:left="1138" w:header="850" w:footer="850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407" w:rsidRDefault="00227407">
      <w:r>
        <w:separator/>
      </w:r>
    </w:p>
  </w:endnote>
  <w:endnote w:type="continuationSeparator" w:id="0">
    <w:p w:rsidR="00227407" w:rsidRDefault="00227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4E4BA8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4E4BA8">
      <w:rPr>
        <w:snapToGrid w:val="0"/>
      </w:rPr>
      <w:fldChar w:fldCharType="separate"/>
    </w:r>
    <w:r w:rsidR="00EA58C6">
      <w:rPr>
        <w:noProof/>
        <w:snapToGrid w:val="0"/>
      </w:rPr>
      <w:t>4</w:t>
    </w:r>
    <w:r w:rsidR="004E4BA8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4E4BA8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4E4BA8">
      <w:rPr>
        <w:snapToGrid w:val="0"/>
      </w:rPr>
      <w:fldChar w:fldCharType="separate"/>
    </w:r>
    <w:r w:rsidR="00EA58C6">
      <w:rPr>
        <w:noProof/>
        <w:snapToGrid w:val="0"/>
      </w:rPr>
      <w:t>1</w:t>
    </w:r>
    <w:r w:rsidR="004E4BA8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407" w:rsidRDefault="00227407">
      <w:r>
        <w:separator/>
      </w:r>
    </w:p>
  </w:footnote>
  <w:footnote w:type="continuationSeparator" w:id="0">
    <w:p w:rsidR="00227407" w:rsidRDefault="002274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28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8">
    <w:nsid w:val="767370EF"/>
    <w:multiLevelType w:val="hybridMultilevel"/>
    <w:tmpl w:val="AD04F2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37"/>
  </w:num>
  <w:num w:numId="4">
    <w:abstractNumId w:val="34"/>
  </w:num>
  <w:num w:numId="5">
    <w:abstractNumId w:val="35"/>
  </w:num>
  <w:num w:numId="6">
    <w:abstractNumId w:val="22"/>
  </w:num>
  <w:num w:numId="7">
    <w:abstractNumId w:val="1"/>
  </w:num>
  <w:num w:numId="8">
    <w:abstractNumId w:val="21"/>
  </w:num>
  <w:num w:numId="9">
    <w:abstractNumId w:val="19"/>
  </w:num>
  <w:num w:numId="10">
    <w:abstractNumId w:val="26"/>
  </w:num>
  <w:num w:numId="11">
    <w:abstractNumId w:val="29"/>
  </w:num>
  <w:num w:numId="12">
    <w:abstractNumId w:val="0"/>
  </w:num>
  <w:num w:numId="13">
    <w:abstractNumId w:val="15"/>
  </w:num>
  <w:num w:numId="14">
    <w:abstractNumId w:val="5"/>
  </w:num>
  <w:num w:numId="15">
    <w:abstractNumId w:val="27"/>
  </w:num>
  <w:num w:numId="16">
    <w:abstractNumId w:val="20"/>
  </w:num>
  <w:num w:numId="17">
    <w:abstractNumId w:val="14"/>
  </w:num>
  <w:num w:numId="18">
    <w:abstractNumId w:val="13"/>
  </w:num>
  <w:num w:numId="19">
    <w:abstractNumId w:val="17"/>
  </w:num>
  <w:num w:numId="20">
    <w:abstractNumId w:val="9"/>
  </w:num>
  <w:num w:numId="21">
    <w:abstractNumId w:val="18"/>
  </w:num>
  <w:num w:numId="22">
    <w:abstractNumId w:val="6"/>
  </w:num>
  <w:num w:numId="23">
    <w:abstractNumId w:val="23"/>
  </w:num>
  <w:num w:numId="24">
    <w:abstractNumId w:val="16"/>
  </w:num>
  <w:num w:numId="25">
    <w:abstractNumId w:val="32"/>
  </w:num>
  <w:num w:numId="26">
    <w:abstractNumId w:val="11"/>
  </w:num>
  <w:num w:numId="27">
    <w:abstractNumId w:val="12"/>
  </w:num>
  <w:num w:numId="28">
    <w:abstractNumId w:val="28"/>
  </w:num>
  <w:num w:numId="29">
    <w:abstractNumId w:val="33"/>
  </w:num>
  <w:num w:numId="30">
    <w:abstractNumId w:val="10"/>
  </w:num>
  <w:num w:numId="31">
    <w:abstractNumId w:val="31"/>
  </w:num>
  <w:num w:numId="32">
    <w:abstractNumId w:val="7"/>
  </w:num>
  <w:num w:numId="33">
    <w:abstractNumId w:val="39"/>
  </w:num>
  <w:num w:numId="34">
    <w:abstractNumId w:val="3"/>
  </w:num>
  <w:num w:numId="35">
    <w:abstractNumId w:val="4"/>
  </w:num>
  <w:num w:numId="36">
    <w:abstractNumId w:val="36"/>
  </w:num>
  <w:num w:numId="37">
    <w:abstractNumId w:val="24"/>
  </w:num>
  <w:num w:numId="38">
    <w:abstractNumId w:val="40"/>
  </w:num>
  <w:num w:numId="39">
    <w:abstractNumId w:val="8"/>
  </w:num>
  <w:num w:numId="40">
    <w:abstractNumId w:val="25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8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53BF"/>
    <w:rsid w:val="00005DFF"/>
    <w:rsid w:val="00007D4D"/>
    <w:rsid w:val="0002772C"/>
    <w:rsid w:val="00041B9B"/>
    <w:rsid w:val="00050F63"/>
    <w:rsid w:val="000515F4"/>
    <w:rsid w:val="00053E4A"/>
    <w:rsid w:val="00056CF4"/>
    <w:rsid w:val="000807B3"/>
    <w:rsid w:val="000A07FE"/>
    <w:rsid w:val="000A0D63"/>
    <w:rsid w:val="000B008D"/>
    <w:rsid w:val="000B0A93"/>
    <w:rsid w:val="000B7051"/>
    <w:rsid w:val="000B76D6"/>
    <w:rsid w:val="000D65D5"/>
    <w:rsid w:val="000E7C81"/>
    <w:rsid w:val="000F3401"/>
    <w:rsid w:val="001061E7"/>
    <w:rsid w:val="00132B42"/>
    <w:rsid w:val="00134F26"/>
    <w:rsid w:val="00146A7D"/>
    <w:rsid w:val="0015459E"/>
    <w:rsid w:val="001553D5"/>
    <w:rsid w:val="00160D1B"/>
    <w:rsid w:val="0016693C"/>
    <w:rsid w:val="001774B7"/>
    <w:rsid w:val="00182B7B"/>
    <w:rsid w:val="001969D4"/>
    <w:rsid w:val="001A2A99"/>
    <w:rsid w:val="001A2B59"/>
    <w:rsid w:val="001D6ABF"/>
    <w:rsid w:val="001E0534"/>
    <w:rsid w:val="002005BF"/>
    <w:rsid w:val="002144DF"/>
    <w:rsid w:val="00214BC4"/>
    <w:rsid w:val="002170CC"/>
    <w:rsid w:val="00227407"/>
    <w:rsid w:val="002374A5"/>
    <w:rsid w:val="00244E0F"/>
    <w:rsid w:val="00246E5E"/>
    <w:rsid w:val="00261E8E"/>
    <w:rsid w:val="002655EB"/>
    <w:rsid w:val="00266488"/>
    <w:rsid w:val="0027357A"/>
    <w:rsid w:val="00274404"/>
    <w:rsid w:val="002776E1"/>
    <w:rsid w:val="00294610"/>
    <w:rsid w:val="002A492F"/>
    <w:rsid w:val="002B1122"/>
    <w:rsid w:val="002B62BA"/>
    <w:rsid w:val="002C4663"/>
    <w:rsid w:val="002D01AB"/>
    <w:rsid w:val="002D17A5"/>
    <w:rsid w:val="002F21C9"/>
    <w:rsid w:val="002F2959"/>
    <w:rsid w:val="002F2B82"/>
    <w:rsid w:val="0030358E"/>
    <w:rsid w:val="00304CE3"/>
    <w:rsid w:val="003153BF"/>
    <w:rsid w:val="003323CE"/>
    <w:rsid w:val="00335E9D"/>
    <w:rsid w:val="003363CC"/>
    <w:rsid w:val="00354CAA"/>
    <w:rsid w:val="00357A02"/>
    <w:rsid w:val="00362064"/>
    <w:rsid w:val="00363141"/>
    <w:rsid w:val="003636BA"/>
    <w:rsid w:val="00377902"/>
    <w:rsid w:val="0038638D"/>
    <w:rsid w:val="00386512"/>
    <w:rsid w:val="0039209D"/>
    <w:rsid w:val="00392D6E"/>
    <w:rsid w:val="00392E22"/>
    <w:rsid w:val="00397973"/>
    <w:rsid w:val="003A4BF6"/>
    <w:rsid w:val="003B36A5"/>
    <w:rsid w:val="003B5565"/>
    <w:rsid w:val="003C0B9F"/>
    <w:rsid w:val="003E7316"/>
    <w:rsid w:val="003F0B11"/>
    <w:rsid w:val="003F4370"/>
    <w:rsid w:val="004068A4"/>
    <w:rsid w:val="00415074"/>
    <w:rsid w:val="00415873"/>
    <w:rsid w:val="00433712"/>
    <w:rsid w:val="00436764"/>
    <w:rsid w:val="00440418"/>
    <w:rsid w:val="004433A3"/>
    <w:rsid w:val="00453836"/>
    <w:rsid w:val="00455219"/>
    <w:rsid w:val="0046353E"/>
    <w:rsid w:val="0047711C"/>
    <w:rsid w:val="0048050B"/>
    <w:rsid w:val="00481BA1"/>
    <w:rsid w:val="00482ACC"/>
    <w:rsid w:val="00487901"/>
    <w:rsid w:val="00490497"/>
    <w:rsid w:val="004B55AD"/>
    <w:rsid w:val="004C214D"/>
    <w:rsid w:val="004C4E2B"/>
    <w:rsid w:val="004C5886"/>
    <w:rsid w:val="004D18C6"/>
    <w:rsid w:val="004D41B8"/>
    <w:rsid w:val="004E0C76"/>
    <w:rsid w:val="004E4BA8"/>
    <w:rsid w:val="004F4956"/>
    <w:rsid w:val="004F7983"/>
    <w:rsid w:val="00505D79"/>
    <w:rsid w:val="00517D2F"/>
    <w:rsid w:val="00521F8E"/>
    <w:rsid w:val="00544398"/>
    <w:rsid w:val="0054469F"/>
    <w:rsid w:val="0054786B"/>
    <w:rsid w:val="00550D05"/>
    <w:rsid w:val="00565652"/>
    <w:rsid w:val="00575946"/>
    <w:rsid w:val="00590007"/>
    <w:rsid w:val="005E1B0F"/>
    <w:rsid w:val="006108BD"/>
    <w:rsid w:val="00634EDB"/>
    <w:rsid w:val="0063644F"/>
    <w:rsid w:val="00645A2C"/>
    <w:rsid w:val="006651CD"/>
    <w:rsid w:val="00674B5E"/>
    <w:rsid w:val="00680528"/>
    <w:rsid w:val="00681A1B"/>
    <w:rsid w:val="00682E31"/>
    <w:rsid w:val="00685872"/>
    <w:rsid w:val="0068724C"/>
    <w:rsid w:val="00687F61"/>
    <w:rsid w:val="006A2531"/>
    <w:rsid w:val="006B2416"/>
    <w:rsid w:val="006C3807"/>
    <w:rsid w:val="006D5982"/>
    <w:rsid w:val="006D653B"/>
    <w:rsid w:val="006D66C0"/>
    <w:rsid w:val="00713F59"/>
    <w:rsid w:val="00715D03"/>
    <w:rsid w:val="00717E33"/>
    <w:rsid w:val="00744D30"/>
    <w:rsid w:val="00746A5D"/>
    <w:rsid w:val="007517D4"/>
    <w:rsid w:val="007630AA"/>
    <w:rsid w:val="00767201"/>
    <w:rsid w:val="00790DC3"/>
    <w:rsid w:val="00795CD3"/>
    <w:rsid w:val="007B41A8"/>
    <w:rsid w:val="007B5187"/>
    <w:rsid w:val="007B5A66"/>
    <w:rsid w:val="007C1501"/>
    <w:rsid w:val="007C73CE"/>
    <w:rsid w:val="007E3B54"/>
    <w:rsid w:val="007F07FB"/>
    <w:rsid w:val="007F12F2"/>
    <w:rsid w:val="007F2CC3"/>
    <w:rsid w:val="0080132F"/>
    <w:rsid w:val="008031A9"/>
    <w:rsid w:val="008230C7"/>
    <w:rsid w:val="008230D7"/>
    <w:rsid w:val="0083519D"/>
    <w:rsid w:val="00862898"/>
    <w:rsid w:val="00873A3F"/>
    <w:rsid w:val="00874B87"/>
    <w:rsid w:val="0089239B"/>
    <w:rsid w:val="008B6455"/>
    <w:rsid w:val="008C6D3B"/>
    <w:rsid w:val="008D2886"/>
    <w:rsid w:val="008D3578"/>
    <w:rsid w:val="008D6A78"/>
    <w:rsid w:val="008E1767"/>
    <w:rsid w:val="008E6870"/>
    <w:rsid w:val="008E6A28"/>
    <w:rsid w:val="008F225A"/>
    <w:rsid w:val="008F2C30"/>
    <w:rsid w:val="008F32C1"/>
    <w:rsid w:val="008F7589"/>
    <w:rsid w:val="00913656"/>
    <w:rsid w:val="00916247"/>
    <w:rsid w:val="00916351"/>
    <w:rsid w:val="00921438"/>
    <w:rsid w:val="0092211F"/>
    <w:rsid w:val="0092412E"/>
    <w:rsid w:val="00951E09"/>
    <w:rsid w:val="00954F82"/>
    <w:rsid w:val="00961A0F"/>
    <w:rsid w:val="00974B71"/>
    <w:rsid w:val="00980802"/>
    <w:rsid w:val="00980EBF"/>
    <w:rsid w:val="009822E0"/>
    <w:rsid w:val="009853FA"/>
    <w:rsid w:val="00987EE9"/>
    <w:rsid w:val="00990878"/>
    <w:rsid w:val="00996E27"/>
    <w:rsid w:val="00997737"/>
    <w:rsid w:val="009A12E4"/>
    <w:rsid w:val="009C0B0B"/>
    <w:rsid w:val="009C0B80"/>
    <w:rsid w:val="009D6157"/>
    <w:rsid w:val="009F13BE"/>
    <w:rsid w:val="009F3F04"/>
    <w:rsid w:val="00A01CC4"/>
    <w:rsid w:val="00A25E1D"/>
    <w:rsid w:val="00A26A81"/>
    <w:rsid w:val="00A311AA"/>
    <w:rsid w:val="00A6158E"/>
    <w:rsid w:val="00A67A50"/>
    <w:rsid w:val="00A76AE3"/>
    <w:rsid w:val="00AA6E49"/>
    <w:rsid w:val="00AB4A7C"/>
    <w:rsid w:val="00AC1185"/>
    <w:rsid w:val="00AC4D67"/>
    <w:rsid w:val="00AD17FE"/>
    <w:rsid w:val="00AD4954"/>
    <w:rsid w:val="00AE14AE"/>
    <w:rsid w:val="00AE32E1"/>
    <w:rsid w:val="00B15FA4"/>
    <w:rsid w:val="00B16419"/>
    <w:rsid w:val="00B36C02"/>
    <w:rsid w:val="00B63225"/>
    <w:rsid w:val="00B6657D"/>
    <w:rsid w:val="00B7441A"/>
    <w:rsid w:val="00B75628"/>
    <w:rsid w:val="00B9073F"/>
    <w:rsid w:val="00BA49BC"/>
    <w:rsid w:val="00BA5420"/>
    <w:rsid w:val="00BB2EF2"/>
    <w:rsid w:val="00BB4A18"/>
    <w:rsid w:val="00BD06A4"/>
    <w:rsid w:val="00BD5699"/>
    <w:rsid w:val="00BE4FB1"/>
    <w:rsid w:val="00BF1798"/>
    <w:rsid w:val="00C12436"/>
    <w:rsid w:val="00C12A5C"/>
    <w:rsid w:val="00C40FB5"/>
    <w:rsid w:val="00C4508B"/>
    <w:rsid w:val="00C52F6E"/>
    <w:rsid w:val="00C54F67"/>
    <w:rsid w:val="00C5705A"/>
    <w:rsid w:val="00C6040E"/>
    <w:rsid w:val="00C633E0"/>
    <w:rsid w:val="00C72D03"/>
    <w:rsid w:val="00C73AE6"/>
    <w:rsid w:val="00C801AA"/>
    <w:rsid w:val="00C93529"/>
    <w:rsid w:val="00CA0663"/>
    <w:rsid w:val="00CB46A0"/>
    <w:rsid w:val="00CD5005"/>
    <w:rsid w:val="00D1490D"/>
    <w:rsid w:val="00D17519"/>
    <w:rsid w:val="00D26CA1"/>
    <w:rsid w:val="00D26E9A"/>
    <w:rsid w:val="00D2745D"/>
    <w:rsid w:val="00D63CB9"/>
    <w:rsid w:val="00D66A17"/>
    <w:rsid w:val="00D7676C"/>
    <w:rsid w:val="00D76B5B"/>
    <w:rsid w:val="00D84B0E"/>
    <w:rsid w:val="00D84EC9"/>
    <w:rsid w:val="00DB085F"/>
    <w:rsid w:val="00DB39A8"/>
    <w:rsid w:val="00DC03F1"/>
    <w:rsid w:val="00DC09FB"/>
    <w:rsid w:val="00DC0D74"/>
    <w:rsid w:val="00DE0B3C"/>
    <w:rsid w:val="00DE6619"/>
    <w:rsid w:val="00DF2843"/>
    <w:rsid w:val="00DF42C7"/>
    <w:rsid w:val="00E03264"/>
    <w:rsid w:val="00E30A9B"/>
    <w:rsid w:val="00E44AEF"/>
    <w:rsid w:val="00E55BB4"/>
    <w:rsid w:val="00E65D03"/>
    <w:rsid w:val="00E824A0"/>
    <w:rsid w:val="00E82AE4"/>
    <w:rsid w:val="00E94A29"/>
    <w:rsid w:val="00EA58C6"/>
    <w:rsid w:val="00EB4EDE"/>
    <w:rsid w:val="00EB55AF"/>
    <w:rsid w:val="00ED7CAC"/>
    <w:rsid w:val="00EE1B6A"/>
    <w:rsid w:val="00EE297E"/>
    <w:rsid w:val="00F16B58"/>
    <w:rsid w:val="00F17788"/>
    <w:rsid w:val="00F24A71"/>
    <w:rsid w:val="00F27151"/>
    <w:rsid w:val="00F313D3"/>
    <w:rsid w:val="00F34895"/>
    <w:rsid w:val="00F40954"/>
    <w:rsid w:val="00F45D7B"/>
    <w:rsid w:val="00F73BBC"/>
    <w:rsid w:val="00F82432"/>
    <w:rsid w:val="00F97C6C"/>
    <w:rsid w:val="00FB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05A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C5705A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C5705A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C5705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C5705A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C5705A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C5705A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C5705A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C5705A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C5705A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705A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C5705A"/>
  </w:style>
  <w:style w:type="paragraph" w:styleId="21">
    <w:name w:val="Body Text Indent 2"/>
    <w:basedOn w:val="a"/>
    <w:rsid w:val="00C5705A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C5705A"/>
  </w:style>
  <w:style w:type="paragraph" w:styleId="a5">
    <w:name w:val="footer"/>
    <w:basedOn w:val="a"/>
    <w:rsid w:val="00C5705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C5705A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C5705A"/>
    <w:rPr>
      <w:rFonts w:ascii="Courier New" w:hAnsi="Courier New"/>
    </w:rPr>
  </w:style>
  <w:style w:type="character" w:customStyle="1" w:styleId="ZGSM">
    <w:name w:val="ZGSM"/>
    <w:rsid w:val="00C5705A"/>
    <w:rPr>
      <w:sz w:val="20"/>
    </w:rPr>
  </w:style>
  <w:style w:type="paragraph" w:customStyle="1" w:styleId="ZT">
    <w:name w:val="ZT"/>
    <w:rsid w:val="00C570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C5705A"/>
  </w:style>
  <w:style w:type="character" w:styleId="a9">
    <w:name w:val="footnote reference"/>
    <w:basedOn w:val="a0"/>
    <w:semiHidden/>
    <w:rsid w:val="00C5705A"/>
    <w:rPr>
      <w:vertAlign w:val="superscript"/>
    </w:rPr>
  </w:style>
  <w:style w:type="paragraph" w:styleId="aa">
    <w:name w:val="Title"/>
    <w:basedOn w:val="a"/>
    <w:qFormat/>
    <w:rsid w:val="00C5705A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C5705A"/>
    <w:rPr>
      <w:rFonts w:ascii="Arial" w:hAnsi="Arial"/>
      <w:lang w:val="en-GB" w:eastAsia="en-US"/>
    </w:rPr>
  </w:style>
  <w:style w:type="paragraph" w:styleId="ab">
    <w:name w:val="Body Text Indent"/>
    <w:basedOn w:val="a"/>
    <w:rsid w:val="00C5705A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C5705A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C5705A"/>
  </w:style>
  <w:style w:type="paragraph" w:customStyle="1" w:styleId="Tdoctable">
    <w:name w:val="Tdoc_table"/>
    <w:rsid w:val="00C5705A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C5705A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C5705A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C5705A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C5705A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C5705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C5705A"/>
    <w:pPr>
      <w:jc w:val="left"/>
    </w:pPr>
    <w:rPr>
      <w:color w:val="FFFFFF"/>
    </w:rPr>
  </w:style>
  <w:style w:type="character" w:styleId="ad">
    <w:name w:val="Hyperlink"/>
    <w:basedOn w:val="a0"/>
    <w:uiPriority w:val="99"/>
    <w:rsid w:val="00C5705A"/>
    <w:rPr>
      <w:color w:val="0000FF"/>
      <w:u w:val="single"/>
    </w:rPr>
  </w:style>
  <w:style w:type="character" w:styleId="ae">
    <w:name w:val="FollowedHyperlink"/>
    <w:basedOn w:val="a0"/>
    <w:rsid w:val="00C5705A"/>
    <w:rPr>
      <w:color w:val="800080"/>
      <w:u w:val="single"/>
    </w:rPr>
  </w:style>
  <w:style w:type="paragraph" w:styleId="af">
    <w:name w:val="annotation text"/>
    <w:basedOn w:val="a"/>
    <w:link w:val="Char"/>
    <w:semiHidden/>
    <w:rsid w:val="00C5705A"/>
    <w:pPr>
      <w:widowControl w:val="0"/>
      <w:spacing w:after="0"/>
      <w:jc w:val="left"/>
    </w:pPr>
  </w:style>
  <w:style w:type="paragraph" w:customStyle="1" w:styleId="ZA">
    <w:name w:val="ZA"/>
    <w:rsid w:val="00C570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C5705A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C5705A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basedOn w:val="a0"/>
    <w:semiHidden/>
    <w:rsid w:val="00C5705A"/>
    <w:rPr>
      <w:sz w:val="16"/>
    </w:rPr>
  </w:style>
  <w:style w:type="paragraph" w:customStyle="1" w:styleId="EQ">
    <w:name w:val="EQ"/>
    <w:basedOn w:val="a"/>
    <w:next w:val="a"/>
    <w:rsid w:val="00C5705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C570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C5705A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C5705A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C5705A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C5705A"/>
    <w:pPr>
      <w:numPr>
        <w:numId w:val="5"/>
      </w:numPr>
    </w:pPr>
  </w:style>
  <w:style w:type="paragraph" w:styleId="10">
    <w:name w:val="toc 1"/>
    <w:basedOn w:val="a"/>
    <w:next w:val="a"/>
    <w:autoRedefine/>
    <w:semiHidden/>
    <w:rsid w:val="00C5705A"/>
  </w:style>
  <w:style w:type="paragraph" w:styleId="23">
    <w:name w:val="toc 2"/>
    <w:basedOn w:val="a"/>
    <w:next w:val="a"/>
    <w:autoRedefine/>
    <w:semiHidden/>
    <w:rsid w:val="00C5705A"/>
    <w:pPr>
      <w:ind w:left="200"/>
    </w:pPr>
  </w:style>
  <w:style w:type="paragraph" w:styleId="32">
    <w:name w:val="toc 3"/>
    <w:basedOn w:val="a"/>
    <w:next w:val="a"/>
    <w:autoRedefine/>
    <w:semiHidden/>
    <w:rsid w:val="00C5705A"/>
    <w:pPr>
      <w:ind w:left="400"/>
    </w:pPr>
  </w:style>
  <w:style w:type="paragraph" w:styleId="af1">
    <w:name w:val="Balloon Text"/>
    <w:basedOn w:val="a"/>
    <w:semiHidden/>
    <w:rsid w:val="00C5705A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C5705A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C5705A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C5705A"/>
    <w:pPr>
      <w:jc w:val="center"/>
    </w:pPr>
    <w:rPr>
      <w:rFonts w:cs="Arial"/>
      <w:szCs w:val="18"/>
    </w:rPr>
  </w:style>
  <w:style w:type="paragraph" w:customStyle="1" w:styleId="PL">
    <w:name w:val="PL"/>
    <w:rsid w:val="00C570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C5705A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C5705A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C5705A"/>
    <w:pPr>
      <w:ind w:left="283" w:hanging="283"/>
    </w:pPr>
  </w:style>
  <w:style w:type="paragraph" w:styleId="90">
    <w:name w:val="toc 9"/>
    <w:basedOn w:val="a"/>
    <w:next w:val="a"/>
    <w:autoRedefine/>
    <w:semiHidden/>
    <w:rsid w:val="00C5705A"/>
    <w:pPr>
      <w:ind w:left="1600"/>
    </w:pPr>
  </w:style>
  <w:style w:type="paragraph" w:customStyle="1" w:styleId="H6">
    <w:name w:val="H6"/>
    <w:basedOn w:val="5"/>
    <w:next w:val="a"/>
    <w:rsid w:val="00C5705A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C5705A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character" w:customStyle="1" w:styleId="apple-converted-space">
    <w:name w:val="apple-converted-space"/>
    <w:basedOn w:val="a0"/>
    <w:rsid w:val="004C214D"/>
  </w:style>
  <w:style w:type="paragraph" w:styleId="af3">
    <w:name w:val="annotation subject"/>
    <w:basedOn w:val="af"/>
    <w:next w:val="af"/>
    <w:link w:val="Char0"/>
    <w:rsid w:val="004C214D"/>
    <w:pPr>
      <w:widowControl/>
      <w:spacing w:after="60"/>
    </w:pPr>
    <w:rPr>
      <w:b/>
      <w:bCs/>
    </w:rPr>
  </w:style>
  <w:style w:type="character" w:customStyle="1" w:styleId="Char">
    <w:name w:val="批注文字 Char"/>
    <w:basedOn w:val="a0"/>
    <w:link w:val="af"/>
    <w:semiHidden/>
    <w:rsid w:val="004C214D"/>
    <w:rPr>
      <w:rFonts w:ascii="Helvetica" w:hAnsi="Helvetica"/>
      <w:lang w:val="en-GB" w:eastAsia="en-US"/>
    </w:rPr>
  </w:style>
  <w:style w:type="character" w:customStyle="1" w:styleId="Char0">
    <w:name w:val="批注主题 Char"/>
    <w:basedOn w:val="Char"/>
    <w:link w:val="af3"/>
    <w:rsid w:val="004C214D"/>
  </w:style>
  <w:style w:type="paragraph" w:styleId="af4">
    <w:name w:val="List Paragraph"/>
    <w:basedOn w:val="a"/>
    <w:uiPriority w:val="34"/>
    <w:qFormat/>
    <w:rsid w:val="005900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5_TM/TSGS5_110/Docs/S5-166137.zip" TargetMode="External"/><Relationship Id="rId13" Type="http://schemas.openxmlformats.org/officeDocument/2006/relationships/hyperlink" Target="http://www.3gpp.org/ftp/TSG_SA/WG5_TM/TSGS5_110/Docs/S5-166142.zip" TargetMode="External"/><Relationship Id="rId18" Type="http://schemas.openxmlformats.org/officeDocument/2006/relationships/hyperlink" Target="http://www.3gpp.org/ftp/TSG_SA/WG5_TM/TSGS5_110/Docs/S5-166179.zip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WG5_TM/TSGS5_110/Docs/S5-166143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SA/WG5_TM/TSGS5_110/Docs/S5-166202.zip" TargetMode="External"/><Relationship Id="rId17" Type="http://schemas.openxmlformats.org/officeDocument/2006/relationships/hyperlink" Target="http://www.3gpp.org/ftp/TSG_SA/WG5_TM/TSGS5_110/Docs/S5-166178.zi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5_TM/TSGS5_110/Docs/S5-166177.zip" TargetMode="External"/><Relationship Id="rId20" Type="http://schemas.openxmlformats.org/officeDocument/2006/relationships/hyperlink" Target="http://www.3gpp.org/ftp/TSG_SA/WG5_TM/TSGS5_110/Docs/S5-16614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5_TM/TSGS5_110/Docs/S5-166162.zip" TargetMode="External"/><Relationship Id="rId24" Type="http://schemas.openxmlformats.org/officeDocument/2006/relationships/hyperlink" Target="http://www.3gpp.org/ftp/TSG_SA/WG5_TM/TSGS5_110/Docs/S5-16619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5_TM/TSGS5_110/Docs/S5-166163.zip" TargetMode="External"/><Relationship Id="rId23" Type="http://schemas.openxmlformats.org/officeDocument/2006/relationships/hyperlink" Target="http://www.3gpp.org/ftp/TSG_SA/WG5_TM/TSGS5_110/Docs/S5-166145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3gpp.org/ftp/TSG_SA/WG5_TM/TSGS5_110/Docs/S5-166139.zip" TargetMode="External"/><Relationship Id="rId19" Type="http://schemas.openxmlformats.org/officeDocument/2006/relationships/hyperlink" Target="http://www.3gpp.org/ftp/TSG_SA/WG5_TM/TSGS5_110/Docs/S5-16620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5_TM/TSGS5_110/Docs/S5-166138.zip" TargetMode="External"/><Relationship Id="rId14" Type="http://schemas.openxmlformats.org/officeDocument/2006/relationships/hyperlink" Target="http://www.3gpp.org/ftp/TSG_SA/WG5_TM/TSGS5_110/Docs/S5-166140.zip" TargetMode="External"/><Relationship Id="rId22" Type="http://schemas.openxmlformats.org/officeDocument/2006/relationships/hyperlink" Target="http://www.3gpp.org/ftp/TSG_SA/WG5_TM/TSGS5_110/Docs/S5-166144.zi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1B63B-E06E-4B90-A9DE-13932D92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 </vt:lpstr>
    </vt:vector>
  </TitlesOfParts>
  <Company>Ericsson</Company>
  <LinksUpToDate>false</LinksUpToDate>
  <CharactersWithSpaces>6714</CharactersWithSpaces>
  <SharedDoc>false</SharedDoc>
  <HLinks>
    <vt:vector size="48" baseType="variant">
      <vt:variant>
        <vt:i4>7733303</vt:i4>
      </vt:variant>
      <vt:variant>
        <vt:i4>21</vt:i4>
      </vt:variant>
      <vt:variant>
        <vt:i4>0</vt:i4>
      </vt:variant>
      <vt:variant>
        <vt:i4>5</vt:i4>
      </vt:variant>
      <vt:variant>
        <vt:lpwstr>http://portal.3gpp.org/ngppapp/CreateTdoc.aspx?mode=view&amp;contributionId=671221</vt:lpwstr>
      </vt:variant>
      <vt:variant>
        <vt:lpwstr/>
      </vt:variant>
      <vt:variant>
        <vt:i4>7536693</vt:i4>
      </vt:variant>
      <vt:variant>
        <vt:i4>18</vt:i4>
      </vt:variant>
      <vt:variant>
        <vt:i4>0</vt:i4>
      </vt:variant>
      <vt:variant>
        <vt:i4>5</vt:i4>
      </vt:variant>
      <vt:variant>
        <vt:lpwstr>http://portal.3gpp.org/ngppapp/CreateTdoc.aspx?mode=view&amp;contributionId=670016</vt:lpwstr>
      </vt:variant>
      <vt:variant>
        <vt:lpwstr/>
      </vt:variant>
      <vt:variant>
        <vt:i4>8323124</vt:i4>
      </vt:variant>
      <vt:variant>
        <vt:i4>15</vt:i4>
      </vt:variant>
      <vt:variant>
        <vt:i4>0</vt:i4>
      </vt:variant>
      <vt:variant>
        <vt:i4>5</vt:i4>
      </vt:variant>
      <vt:variant>
        <vt:lpwstr>http://portal.3gpp.org/ngppapp/CreateTdoc.aspx?mode=view&amp;contributionId=671218</vt:lpwstr>
      </vt:variant>
      <vt:variant>
        <vt:lpwstr/>
      </vt:variant>
      <vt:variant>
        <vt:i4>7405621</vt:i4>
      </vt:variant>
      <vt:variant>
        <vt:i4>12</vt:i4>
      </vt:variant>
      <vt:variant>
        <vt:i4>0</vt:i4>
      </vt:variant>
      <vt:variant>
        <vt:i4>5</vt:i4>
      </vt:variant>
      <vt:variant>
        <vt:lpwstr>http://portal.3gpp.org/ngppapp/CreateTdoc.aspx?mode=view&amp;contributionId=670014</vt:lpwstr>
      </vt:variant>
      <vt:variant>
        <vt:lpwstr/>
      </vt:variant>
      <vt:variant>
        <vt:i4>7340084</vt:i4>
      </vt:variant>
      <vt:variant>
        <vt:i4>9</vt:i4>
      </vt:variant>
      <vt:variant>
        <vt:i4>0</vt:i4>
      </vt:variant>
      <vt:variant>
        <vt:i4>5</vt:i4>
      </vt:variant>
      <vt:variant>
        <vt:lpwstr>http://portal.3gpp.org/ngppapp/CreateTdoc.aspx?mode=view&amp;contributionId=671217</vt:lpwstr>
      </vt:variant>
      <vt:variant>
        <vt:lpwstr/>
      </vt:variant>
      <vt:variant>
        <vt:i4>7733301</vt:i4>
      </vt:variant>
      <vt:variant>
        <vt:i4>6</vt:i4>
      </vt:variant>
      <vt:variant>
        <vt:i4>0</vt:i4>
      </vt:variant>
      <vt:variant>
        <vt:i4>5</vt:i4>
      </vt:variant>
      <vt:variant>
        <vt:lpwstr>http://portal.3gpp.org/ngppapp/CreateTdoc.aspx?mode=view&amp;contributionId=670417</vt:lpwstr>
      </vt:variant>
      <vt:variant>
        <vt:lpwstr/>
      </vt:variant>
      <vt:variant>
        <vt:i4>7471165</vt:i4>
      </vt:variant>
      <vt:variant>
        <vt:i4>3</vt:i4>
      </vt:variant>
      <vt:variant>
        <vt:i4>0</vt:i4>
      </vt:variant>
      <vt:variant>
        <vt:i4>5</vt:i4>
      </vt:variant>
      <vt:variant>
        <vt:lpwstr>http://portal.3gpp.org/ngppapp/CreateTdoc.aspx?mode=view&amp;contributionId=670394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http://portal.3gpp.org/ngppapp/CreateTdoc.aspx?mode=view&amp;contributionId=670013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ZTE2</cp:lastModifiedBy>
  <cp:revision>7</cp:revision>
  <cp:lastPrinted>2005-01-20T08:08:00Z</cp:lastPrinted>
  <dcterms:created xsi:type="dcterms:W3CDTF">2016-11-17T16:52:00Z</dcterms:created>
  <dcterms:modified xsi:type="dcterms:W3CDTF">2016-11-17T19:09:00Z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1305089917</vt:lpwstr>
  </property>
</Properties>
</file>